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71B9" w14:textId="77777777" w:rsidR="005A08AD" w:rsidRDefault="00CB1034">
      <w:r>
        <w:t>Fees and Charges Policy</w:t>
      </w:r>
    </w:p>
    <w:p w14:paraId="57CD939F" w14:textId="6A843352" w:rsidR="00CB1034" w:rsidRDefault="001F065C" w:rsidP="00CB1034">
      <w:pPr>
        <w:pStyle w:val="BodyText"/>
        <w:numPr>
          <w:ilvl w:val="0"/>
          <w:numId w:val="1"/>
        </w:numPr>
        <w:tabs>
          <w:tab w:val="left" w:pos="707"/>
        </w:tabs>
        <w:spacing w:after="283"/>
        <w:rPr>
          <w:rFonts w:cs="Verdana"/>
        </w:rPr>
      </w:pPr>
      <w:r>
        <w:rPr>
          <w:rFonts w:cs="Verdana"/>
        </w:rPr>
        <w:t>The borrower is responsible for lost or damaged material</w:t>
      </w:r>
      <w:r w:rsidR="00CB1034">
        <w:rPr>
          <w:rFonts w:cs="Verdana"/>
        </w:rPr>
        <w:t xml:space="preserve"> </w:t>
      </w:r>
    </w:p>
    <w:p w14:paraId="04A522EA" w14:textId="77777777" w:rsidR="001F065C" w:rsidRDefault="001F065C" w:rsidP="00CB1034">
      <w:pPr>
        <w:pStyle w:val="BodyText"/>
        <w:numPr>
          <w:ilvl w:val="0"/>
          <w:numId w:val="1"/>
        </w:numPr>
        <w:tabs>
          <w:tab w:val="left" w:pos="707"/>
        </w:tabs>
        <w:spacing w:after="283"/>
        <w:rPr>
          <w:rFonts w:cs="Verdana"/>
        </w:rPr>
      </w:pPr>
      <w:r>
        <w:rPr>
          <w:rFonts w:cs="Verdana"/>
        </w:rPr>
        <w:t>Fees for damaged materials are determined by the director.</w:t>
      </w:r>
    </w:p>
    <w:p w14:paraId="4E3930EA" w14:textId="77777777" w:rsidR="00952070" w:rsidRDefault="00952070" w:rsidP="00CB1034">
      <w:pPr>
        <w:pStyle w:val="BodyText"/>
        <w:numPr>
          <w:ilvl w:val="0"/>
          <w:numId w:val="1"/>
        </w:numPr>
        <w:tabs>
          <w:tab w:val="left" w:pos="707"/>
        </w:tabs>
        <w:spacing w:after="283"/>
        <w:rPr>
          <w:rFonts w:cs="Verdana"/>
        </w:rPr>
      </w:pPr>
      <w:r>
        <w:rPr>
          <w:rFonts w:cs="Verdana"/>
        </w:rPr>
        <w:t>Copy</w:t>
      </w:r>
      <w:r w:rsidR="00B20D9B">
        <w:rPr>
          <w:rFonts w:cs="Verdana"/>
        </w:rPr>
        <w:t xml:space="preserve"> and computer printout</w:t>
      </w:r>
      <w:r>
        <w:rPr>
          <w:rFonts w:cs="Verdana"/>
        </w:rPr>
        <w:t xml:space="preserve"> cost</w:t>
      </w:r>
      <w:r w:rsidR="00B20D9B">
        <w:rPr>
          <w:rFonts w:cs="Verdana"/>
        </w:rPr>
        <w:t>s</w:t>
      </w:r>
      <w:r>
        <w:rPr>
          <w:rFonts w:cs="Verdana"/>
        </w:rPr>
        <w:t xml:space="preserve"> are $.10 per black and white copy, color copies are $.50 per copy. </w:t>
      </w:r>
    </w:p>
    <w:p w14:paraId="03166CE9" w14:textId="562208C1" w:rsidR="00952070" w:rsidRDefault="00952070" w:rsidP="00CB1034">
      <w:pPr>
        <w:pStyle w:val="BodyText"/>
        <w:numPr>
          <w:ilvl w:val="0"/>
          <w:numId w:val="1"/>
        </w:numPr>
        <w:tabs>
          <w:tab w:val="left" w:pos="707"/>
        </w:tabs>
        <w:spacing w:after="283"/>
        <w:rPr>
          <w:rFonts w:cs="Verdana"/>
        </w:rPr>
      </w:pPr>
      <w:r>
        <w:rPr>
          <w:rFonts w:cs="Verdana"/>
        </w:rPr>
        <w:t>Fax costs are $.50</w:t>
      </w:r>
      <w:r w:rsidR="00E92CEC">
        <w:rPr>
          <w:rFonts w:cs="Verdana"/>
        </w:rPr>
        <w:t xml:space="preserve"> per sheet for long distance phone numbers to send</w:t>
      </w:r>
      <w:r w:rsidR="00670EF7">
        <w:rPr>
          <w:rFonts w:cs="Verdana"/>
        </w:rPr>
        <w:t xml:space="preserve">, unless the number dialed is a </w:t>
      </w:r>
      <w:r w:rsidR="009A5620">
        <w:rPr>
          <w:rFonts w:cs="Verdana"/>
        </w:rPr>
        <w:t>toll-free</w:t>
      </w:r>
      <w:r w:rsidR="00670EF7">
        <w:rPr>
          <w:rFonts w:cs="Verdana"/>
        </w:rPr>
        <w:t xml:space="preserve"> number</w:t>
      </w:r>
      <w:r w:rsidR="00E92CEC">
        <w:rPr>
          <w:rFonts w:cs="Verdana"/>
        </w:rPr>
        <w:t xml:space="preserve">. </w:t>
      </w:r>
      <w:r w:rsidR="00670EF7">
        <w:rPr>
          <w:rFonts w:cs="Verdana"/>
        </w:rPr>
        <w:t xml:space="preserve"> </w:t>
      </w:r>
      <w:r w:rsidR="00E92CEC">
        <w:rPr>
          <w:rFonts w:cs="Verdana"/>
        </w:rPr>
        <w:t>No charge to receive.</w:t>
      </w:r>
    </w:p>
    <w:p w14:paraId="0E5CC957" w14:textId="77777777" w:rsidR="00E92CEC" w:rsidRDefault="00E92CEC" w:rsidP="00E92CEC">
      <w:pPr>
        <w:pStyle w:val="BodyText"/>
        <w:spacing w:after="283"/>
        <w:ind w:left="707"/>
        <w:rPr>
          <w:rFonts w:cs="Verdana"/>
        </w:rPr>
      </w:pPr>
      <w:r>
        <w:rPr>
          <w:rFonts w:cs="Verdana"/>
        </w:rPr>
        <w:t>Reviewed /Revised</w:t>
      </w:r>
    </w:p>
    <w:p w14:paraId="18A4C5E8" w14:textId="16F58C74" w:rsidR="00E92CEC" w:rsidRDefault="00E92CEC" w:rsidP="00E92CEC">
      <w:pPr>
        <w:pStyle w:val="BodyText"/>
        <w:spacing w:after="283"/>
        <w:ind w:left="707"/>
        <w:rPr>
          <w:rFonts w:cs="Verdana"/>
        </w:rPr>
      </w:pPr>
      <w:r>
        <w:rPr>
          <w:rFonts w:cs="Verdana"/>
        </w:rPr>
        <w:t>May 2010</w:t>
      </w:r>
      <w:r w:rsidR="00FD300A">
        <w:rPr>
          <w:rFonts w:cs="Verdana"/>
        </w:rPr>
        <w:t>/ June 2013</w:t>
      </w:r>
    </w:p>
    <w:p w14:paraId="651A0ED6" w14:textId="5B5A0A67" w:rsidR="00992B0C" w:rsidRDefault="00992B0C" w:rsidP="00E92CEC">
      <w:pPr>
        <w:pStyle w:val="BodyText"/>
        <w:spacing w:after="283"/>
        <w:ind w:left="707"/>
        <w:rPr>
          <w:rFonts w:cs="Verdana"/>
        </w:rPr>
      </w:pPr>
      <w:r>
        <w:rPr>
          <w:rFonts w:cs="Verdana"/>
        </w:rPr>
        <w:t>Revised/approved January 2021</w:t>
      </w:r>
      <w:r w:rsidR="007637C4">
        <w:rPr>
          <w:rFonts w:cs="Verdana"/>
        </w:rPr>
        <w:t>/ Revised and approved July 2023</w:t>
      </w:r>
    </w:p>
    <w:p w14:paraId="044921B6" w14:textId="77777777" w:rsidR="00CB1034" w:rsidRDefault="00CB1034"/>
    <w:sectPr w:rsidR="00CB1034" w:rsidSect="005A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47304C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680208451">
    <w:abstractNumId w:val="0"/>
  </w:num>
  <w:num w:numId="2" w16cid:durableId="1824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034"/>
    <w:rsid w:val="00005429"/>
    <w:rsid w:val="001F065C"/>
    <w:rsid w:val="00336876"/>
    <w:rsid w:val="004B2E19"/>
    <w:rsid w:val="005A08AD"/>
    <w:rsid w:val="00670EF7"/>
    <w:rsid w:val="007637C4"/>
    <w:rsid w:val="008052E6"/>
    <w:rsid w:val="008D5E43"/>
    <w:rsid w:val="00952070"/>
    <w:rsid w:val="00992B0C"/>
    <w:rsid w:val="009A5620"/>
    <w:rsid w:val="009B3592"/>
    <w:rsid w:val="00B20D9B"/>
    <w:rsid w:val="00CB1034"/>
    <w:rsid w:val="00E54F65"/>
    <w:rsid w:val="00E92CEC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64C8"/>
  <w15:docId w15:val="{671E1F03-2997-4733-8A17-63F6CA34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B1034"/>
    <w:pPr>
      <w:widowControl w:val="0"/>
      <w:suppressAutoHyphens/>
      <w:spacing w:line="240" w:lineRule="auto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B1034"/>
    <w:rPr>
      <w:rFonts w:ascii="Verdana" w:eastAsia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 Atkinson Public Library</dc:creator>
  <cp:lastModifiedBy>fortatkinsoniapubliclibrary@gmail.com</cp:lastModifiedBy>
  <cp:revision>8</cp:revision>
  <cp:lastPrinted>2013-07-05T18:23:00Z</cp:lastPrinted>
  <dcterms:created xsi:type="dcterms:W3CDTF">2013-07-05T18:25:00Z</dcterms:created>
  <dcterms:modified xsi:type="dcterms:W3CDTF">2023-07-17T17:05:00Z</dcterms:modified>
</cp:coreProperties>
</file>